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8DF" w:rsidRPr="00040869" w:rsidRDefault="00C728DF" w:rsidP="00C728DF">
      <w:pPr>
        <w:spacing w:line="0" w:lineRule="atLeast"/>
        <w:rPr>
          <w:b/>
          <w:color w:val="002060"/>
          <w:sz w:val="22"/>
        </w:rPr>
      </w:pPr>
      <w:r w:rsidRPr="00040869">
        <w:rPr>
          <w:b/>
          <w:color w:val="002060"/>
          <w:sz w:val="22"/>
        </w:rPr>
        <w:t>ΜΕΡΟΣ Β – ΕΡΩΤΗΜΑΤΟΛΟΓΙΟ (συνοδεύει επί ποινή αποκλεισμού την Τεχνική Προσφορά)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540"/>
        <w:gridCol w:w="371"/>
        <w:gridCol w:w="249"/>
        <w:gridCol w:w="71"/>
        <w:gridCol w:w="500"/>
        <w:gridCol w:w="189"/>
        <w:gridCol w:w="471"/>
        <w:gridCol w:w="29"/>
        <w:gridCol w:w="271"/>
        <w:gridCol w:w="220"/>
        <w:gridCol w:w="29"/>
        <w:gridCol w:w="740"/>
        <w:gridCol w:w="8"/>
        <w:gridCol w:w="1559"/>
        <w:gridCol w:w="15"/>
        <w:gridCol w:w="1828"/>
        <w:gridCol w:w="1842"/>
      </w:tblGrid>
      <w:tr w:rsidR="00C728DF" w:rsidRPr="00040869" w:rsidTr="00B308CF">
        <w:trPr>
          <w:trHeight w:val="328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w w:val="99"/>
                <w:sz w:val="22"/>
              </w:rPr>
            </w:pPr>
            <w:r w:rsidRPr="00040869">
              <w:rPr>
                <w:b/>
                <w:w w:val="99"/>
                <w:sz w:val="22"/>
              </w:rPr>
              <w:t>Α/Α</w:t>
            </w:r>
          </w:p>
        </w:tc>
        <w:tc>
          <w:tcPr>
            <w:tcW w:w="2691" w:type="dxa"/>
            <w:gridSpan w:val="9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ΤΕΧΝΙΚΑ ΧΑΡΑΚΤΗΡΙΣΤΙΚΑ</w:t>
            </w:r>
          </w:p>
        </w:tc>
        <w:tc>
          <w:tcPr>
            <w:tcW w:w="2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77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85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80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ΣΤΟΙΧΕΙΑ ΠΡΟΣΦΟΡΑΣ</w:t>
            </w: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91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111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31" w:type="dxa"/>
            <w:gridSpan w:val="4"/>
            <w:vMerge w:val="restart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ΠΕΡΙΓΡΑΦΗ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6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55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ΑΠΑΙΤΗΣΗ</w:t>
            </w:r>
          </w:p>
        </w:tc>
        <w:tc>
          <w:tcPr>
            <w:tcW w:w="1843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80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ΑΠΑΝΤΗΣΗ</w:t>
            </w:r>
          </w:p>
        </w:tc>
        <w:tc>
          <w:tcPr>
            <w:tcW w:w="1842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ΠΑΡΑΤΗΡΗΣΕΙΣ</w:t>
            </w:r>
          </w:p>
        </w:tc>
      </w:tr>
      <w:tr w:rsidR="00C728DF" w:rsidRPr="00040869" w:rsidTr="00B308CF">
        <w:trPr>
          <w:trHeight w:val="197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31" w:type="dxa"/>
            <w:gridSpan w:val="4"/>
            <w:vMerge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6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55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3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2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C728DF" w:rsidRPr="00040869" w:rsidTr="00B308CF">
        <w:trPr>
          <w:trHeight w:val="6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91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10"/>
        </w:trPr>
        <w:tc>
          <w:tcPr>
            <w:tcW w:w="162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20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Α. ΓΕΝΙΚΑ</w:t>
            </w:r>
          </w:p>
        </w:tc>
        <w:tc>
          <w:tcPr>
            <w:tcW w:w="32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391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1</w:t>
            </w:r>
          </w:p>
        </w:tc>
        <w:tc>
          <w:tcPr>
            <w:tcW w:w="2391" w:type="dxa"/>
            <w:gridSpan w:val="7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Προσφερόμενος τύπος:</w:t>
            </w: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391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2</w:t>
            </w:r>
          </w:p>
        </w:tc>
        <w:tc>
          <w:tcPr>
            <w:tcW w:w="2391" w:type="dxa"/>
            <w:gridSpan w:val="7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Εργοστάσιο κατασκευής:</w:t>
            </w: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391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3</w:t>
            </w:r>
          </w:p>
        </w:tc>
        <w:tc>
          <w:tcPr>
            <w:tcW w:w="2391" w:type="dxa"/>
            <w:gridSpan w:val="7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Χώρα προέλευσης:</w:t>
            </w: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73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4</w:t>
            </w:r>
          </w:p>
        </w:tc>
        <w:tc>
          <w:tcPr>
            <w:tcW w:w="1731" w:type="dxa"/>
            <w:gridSpan w:val="5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Έτος κατασκευής: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91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162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20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Β. ΚΙΝΗΤΗΡΑΣ</w:t>
            </w:r>
          </w:p>
        </w:tc>
        <w:tc>
          <w:tcPr>
            <w:tcW w:w="32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391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1</w:t>
            </w:r>
          </w:p>
        </w:tc>
        <w:tc>
          <w:tcPr>
            <w:tcW w:w="2391" w:type="dxa"/>
            <w:gridSpan w:val="7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Εργοστάσιο Κατασκευής:</w:t>
            </w: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688" w:type="dxa"/>
            <w:gridSpan w:val="1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1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2</w:t>
            </w:r>
          </w:p>
        </w:tc>
        <w:tc>
          <w:tcPr>
            <w:tcW w:w="3688" w:type="dxa"/>
            <w:gridSpan w:val="1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Τύπος/ έτος κατασκευής Αριθμός –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267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267" w:lineRule="exac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διάταξη</w:t>
            </w:r>
          </w:p>
        </w:tc>
        <w:tc>
          <w:tcPr>
            <w:tcW w:w="1480" w:type="dxa"/>
            <w:gridSpan w:val="5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267" w:lineRule="exact"/>
              <w:ind w:left="240"/>
              <w:rPr>
                <w:sz w:val="22"/>
              </w:rPr>
            </w:pPr>
            <w:r w:rsidRPr="00040869">
              <w:rPr>
                <w:sz w:val="22"/>
              </w:rPr>
              <w:t>κυλίνδρων</w:t>
            </w: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267" w:lineRule="exact"/>
              <w:ind w:right="30"/>
              <w:jc w:val="right"/>
              <w:rPr>
                <w:sz w:val="22"/>
              </w:rPr>
            </w:pPr>
            <w:r w:rsidRPr="00040869">
              <w:rPr>
                <w:sz w:val="22"/>
              </w:rPr>
              <w:t>/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267" w:lineRule="exact"/>
              <w:ind w:right="10"/>
              <w:jc w:val="right"/>
              <w:rPr>
                <w:w w:val="98"/>
                <w:sz w:val="22"/>
              </w:rPr>
            </w:pPr>
            <w:r w:rsidRPr="00040869">
              <w:rPr>
                <w:w w:val="98"/>
                <w:sz w:val="22"/>
              </w:rPr>
              <w:t>κύκλος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26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31" w:type="dxa"/>
            <w:gridSpan w:val="4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λειτουργίας</w:t>
            </w:r>
          </w:p>
        </w:tc>
        <w:tc>
          <w:tcPr>
            <w:tcW w:w="1460" w:type="dxa"/>
            <w:gridSpan w:val="5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30"/>
              <w:jc w:val="right"/>
              <w:rPr>
                <w:sz w:val="22"/>
              </w:rPr>
            </w:pPr>
            <w:proofErr w:type="spellStart"/>
            <w:r w:rsidRPr="00040869">
              <w:rPr>
                <w:sz w:val="22"/>
              </w:rPr>
              <w:t>Κυλινδρισμός</w:t>
            </w:r>
            <w:proofErr w:type="spellEnd"/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right"/>
              <w:rPr>
                <w:sz w:val="22"/>
              </w:rPr>
            </w:pPr>
            <w:r w:rsidRPr="00040869">
              <w:rPr>
                <w:sz w:val="22"/>
              </w:rPr>
              <w:t>/</w:t>
            </w: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0"/>
              <w:jc w:val="right"/>
              <w:rPr>
                <w:sz w:val="22"/>
              </w:rPr>
            </w:pPr>
            <w:r w:rsidRPr="00040869">
              <w:rPr>
                <w:sz w:val="22"/>
              </w:rPr>
              <w:t>σχέση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26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31" w:type="dxa"/>
            <w:gridSpan w:val="4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συμπίεσης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6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688" w:type="dxa"/>
            <w:gridSpan w:val="1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3</w:t>
            </w:r>
          </w:p>
        </w:tc>
        <w:tc>
          <w:tcPr>
            <w:tcW w:w="3688" w:type="dxa"/>
            <w:gridSpan w:val="1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Ιπποδύναμη (HP/στροφές μηχανής)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688" w:type="dxa"/>
            <w:gridSpan w:val="1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4</w:t>
            </w:r>
          </w:p>
        </w:tc>
        <w:tc>
          <w:tcPr>
            <w:tcW w:w="3688" w:type="dxa"/>
            <w:gridSpan w:val="1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Μέγιστη ροπή στρέψης σε KGM κατά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26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88" w:type="dxa"/>
            <w:gridSpan w:val="1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DIN (να υποβληθούν οι καμπύλες -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26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731" w:type="dxa"/>
            <w:gridSpan w:val="5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διαγράμματα)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91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5</w:t>
            </w:r>
          </w:p>
        </w:tc>
        <w:tc>
          <w:tcPr>
            <w:tcW w:w="911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Σύστημα</w:t>
            </w:r>
          </w:p>
        </w:tc>
        <w:tc>
          <w:tcPr>
            <w:tcW w:w="32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  <w:gridSpan w:val="5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right"/>
              <w:rPr>
                <w:sz w:val="22"/>
              </w:rPr>
            </w:pPr>
            <w:r w:rsidRPr="00040869">
              <w:rPr>
                <w:sz w:val="22"/>
              </w:rPr>
              <w:t>τροφοδοσίας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0"/>
              <w:jc w:val="right"/>
              <w:rPr>
                <w:sz w:val="22"/>
              </w:rPr>
            </w:pPr>
            <w:r w:rsidRPr="00040869">
              <w:rPr>
                <w:sz w:val="22"/>
              </w:rPr>
              <w:t>(πχ.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26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391" w:type="dxa"/>
            <w:gridSpan w:val="7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267" w:lineRule="exact"/>
              <w:ind w:left="100"/>
              <w:rPr>
                <w:sz w:val="22"/>
              </w:rPr>
            </w:pPr>
            <w:r w:rsidRPr="00040869">
              <w:rPr>
                <w:sz w:val="22"/>
              </w:rPr>
              <w:t xml:space="preserve">Υπερπλήρωση </w:t>
            </w:r>
            <w:proofErr w:type="spellStart"/>
            <w:r w:rsidRPr="00040869">
              <w:rPr>
                <w:sz w:val="22"/>
              </w:rPr>
              <w:t>κλπ</w:t>
            </w:r>
            <w:proofErr w:type="spellEnd"/>
            <w:r w:rsidRPr="00040869">
              <w:rPr>
                <w:sz w:val="22"/>
              </w:rPr>
              <w:t>):</w:t>
            </w: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911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6</w:t>
            </w:r>
          </w:p>
        </w:tc>
        <w:tc>
          <w:tcPr>
            <w:tcW w:w="2911" w:type="dxa"/>
            <w:gridSpan w:val="10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Σύστημα ψύξης του κινητήρα:</w:t>
            </w: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391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7</w:t>
            </w:r>
          </w:p>
        </w:tc>
        <w:tc>
          <w:tcPr>
            <w:tcW w:w="2391" w:type="dxa"/>
            <w:gridSpan w:val="7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Σύστημα εκκινήσεως :</w:t>
            </w: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91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18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8</w:t>
            </w:r>
          </w:p>
        </w:tc>
        <w:tc>
          <w:tcPr>
            <w:tcW w:w="911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w w:val="98"/>
                <w:sz w:val="22"/>
              </w:rPr>
            </w:pPr>
            <w:r w:rsidRPr="00040869">
              <w:rPr>
                <w:w w:val="98"/>
                <w:sz w:val="22"/>
              </w:rPr>
              <w:t>Ελάχιστη</w:t>
            </w:r>
          </w:p>
        </w:tc>
        <w:tc>
          <w:tcPr>
            <w:tcW w:w="820" w:type="dxa"/>
            <w:gridSpan w:val="3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sz w:val="22"/>
              </w:rPr>
            </w:pPr>
            <w:r w:rsidRPr="00040869">
              <w:rPr>
                <w:sz w:val="22"/>
              </w:rPr>
              <w:t>ειδική</w:t>
            </w:r>
          </w:p>
        </w:tc>
        <w:tc>
          <w:tcPr>
            <w:tcW w:w="1180" w:type="dxa"/>
            <w:gridSpan w:val="5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right"/>
              <w:rPr>
                <w:sz w:val="22"/>
              </w:rPr>
            </w:pPr>
            <w:r w:rsidRPr="00040869">
              <w:rPr>
                <w:sz w:val="22"/>
              </w:rPr>
              <w:t>κατανάλωση</w:t>
            </w: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0"/>
              <w:jc w:val="right"/>
              <w:rPr>
                <w:sz w:val="22"/>
              </w:rPr>
            </w:pPr>
            <w:r w:rsidRPr="00040869">
              <w:rPr>
                <w:sz w:val="22"/>
              </w:rPr>
              <w:t>(L/HP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26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31" w:type="dxa"/>
            <w:gridSpan w:val="4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w w:val="98"/>
                <w:sz w:val="22"/>
              </w:rPr>
            </w:pPr>
            <w:r w:rsidRPr="00040869">
              <w:rPr>
                <w:w w:val="98"/>
                <w:sz w:val="22"/>
              </w:rPr>
              <w:t>*h)/στροφές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6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391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9</w:t>
            </w:r>
          </w:p>
        </w:tc>
        <w:tc>
          <w:tcPr>
            <w:tcW w:w="2391" w:type="dxa"/>
            <w:gridSpan w:val="7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Στάθμη θορύβου (ΕΣ/ΕΞ)</w:t>
            </w: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391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97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w w:val="98"/>
                <w:sz w:val="22"/>
              </w:rPr>
            </w:pPr>
            <w:r w:rsidRPr="00040869">
              <w:rPr>
                <w:b/>
                <w:w w:val="98"/>
                <w:sz w:val="22"/>
              </w:rPr>
              <w:t>10</w:t>
            </w:r>
          </w:p>
        </w:tc>
        <w:tc>
          <w:tcPr>
            <w:tcW w:w="2391" w:type="dxa"/>
            <w:gridSpan w:val="7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Θέση/Χωρητικότητα</w:t>
            </w:r>
          </w:p>
        </w:tc>
        <w:tc>
          <w:tcPr>
            <w:tcW w:w="1297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0"/>
              <w:jc w:val="right"/>
              <w:rPr>
                <w:sz w:val="22"/>
              </w:rPr>
            </w:pPr>
            <w:r w:rsidRPr="00040869">
              <w:rPr>
                <w:sz w:val="22"/>
              </w:rPr>
              <w:t>ρεζερβουάρ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26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731" w:type="dxa"/>
            <w:gridSpan w:val="5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καυσίμου (</w:t>
            </w:r>
            <w:proofErr w:type="spellStart"/>
            <w:r w:rsidRPr="00040869">
              <w:rPr>
                <w:sz w:val="22"/>
              </w:rPr>
              <w:t>lit</w:t>
            </w:r>
            <w:proofErr w:type="spellEnd"/>
            <w:r w:rsidRPr="00040869">
              <w:rPr>
                <w:sz w:val="22"/>
              </w:rPr>
              <w:t>)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31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97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w w:val="98"/>
                <w:sz w:val="22"/>
              </w:rPr>
            </w:pPr>
            <w:r w:rsidRPr="00040869">
              <w:rPr>
                <w:b/>
                <w:w w:val="98"/>
                <w:sz w:val="22"/>
              </w:rPr>
              <w:t>11</w:t>
            </w:r>
          </w:p>
        </w:tc>
        <w:tc>
          <w:tcPr>
            <w:tcW w:w="1231" w:type="dxa"/>
            <w:gridSpan w:val="4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Συστήματα</w:t>
            </w:r>
          </w:p>
        </w:tc>
        <w:tc>
          <w:tcPr>
            <w:tcW w:w="1160" w:type="dxa"/>
            <w:gridSpan w:val="3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sz w:val="22"/>
              </w:rPr>
            </w:pPr>
            <w:r w:rsidRPr="00040869">
              <w:rPr>
                <w:sz w:val="22"/>
              </w:rPr>
              <w:t>προηγμένης</w:t>
            </w:r>
          </w:p>
        </w:tc>
        <w:tc>
          <w:tcPr>
            <w:tcW w:w="1297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0"/>
              <w:jc w:val="right"/>
              <w:rPr>
                <w:sz w:val="22"/>
              </w:rPr>
            </w:pPr>
            <w:r w:rsidRPr="00040869">
              <w:rPr>
                <w:sz w:val="22"/>
              </w:rPr>
              <w:t>τεχνολογίας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26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88" w:type="dxa"/>
            <w:gridSpan w:val="1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267" w:lineRule="exact"/>
              <w:ind w:left="100"/>
              <w:rPr>
                <w:sz w:val="22"/>
              </w:rPr>
            </w:pPr>
            <w:r w:rsidRPr="00040869">
              <w:rPr>
                <w:sz w:val="22"/>
              </w:rPr>
              <w:t xml:space="preserve">(π.χ. λειτουργία ECO, </w:t>
            </w:r>
            <w:proofErr w:type="spellStart"/>
            <w:r w:rsidRPr="00040869">
              <w:rPr>
                <w:sz w:val="22"/>
              </w:rPr>
              <w:t>start-stop</w:t>
            </w:r>
            <w:proofErr w:type="spellEnd"/>
            <w:r w:rsidRPr="00040869">
              <w:rPr>
                <w:sz w:val="22"/>
              </w:rPr>
              <w:t>)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688" w:type="dxa"/>
            <w:gridSpan w:val="1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w w:val="98"/>
                <w:sz w:val="22"/>
              </w:rPr>
            </w:pPr>
            <w:r w:rsidRPr="00040869">
              <w:rPr>
                <w:b/>
                <w:w w:val="98"/>
                <w:sz w:val="22"/>
              </w:rPr>
              <w:t>12</w:t>
            </w:r>
          </w:p>
        </w:tc>
        <w:tc>
          <w:tcPr>
            <w:tcW w:w="3688" w:type="dxa"/>
            <w:gridSpan w:val="1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Είναι   ο   κινητήρας   EURO   6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26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731" w:type="dxa"/>
            <w:gridSpan w:val="5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(τουλάχιστον)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31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68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w w:val="98"/>
                <w:sz w:val="22"/>
              </w:rPr>
            </w:pPr>
            <w:r w:rsidRPr="00040869">
              <w:rPr>
                <w:b/>
                <w:w w:val="98"/>
                <w:sz w:val="22"/>
              </w:rPr>
              <w:t>13</w:t>
            </w:r>
          </w:p>
        </w:tc>
        <w:tc>
          <w:tcPr>
            <w:tcW w:w="1231" w:type="dxa"/>
            <w:gridSpan w:val="4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Ενδεχόμενα</w:t>
            </w:r>
          </w:p>
        </w:tc>
        <w:tc>
          <w:tcPr>
            <w:tcW w:w="1680" w:type="dxa"/>
            <w:gridSpan w:val="6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30"/>
              <w:jc w:val="right"/>
              <w:rPr>
                <w:sz w:val="22"/>
              </w:rPr>
            </w:pPr>
            <w:r w:rsidRPr="00040869">
              <w:rPr>
                <w:sz w:val="22"/>
              </w:rPr>
              <w:t>πλεονεκτήματα</w:t>
            </w: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0"/>
              <w:jc w:val="right"/>
              <w:rPr>
                <w:sz w:val="22"/>
              </w:rPr>
            </w:pPr>
            <w:r w:rsidRPr="00040869">
              <w:rPr>
                <w:sz w:val="22"/>
              </w:rPr>
              <w:t>έναντι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26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731" w:type="dxa"/>
            <w:gridSpan w:val="5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267" w:lineRule="exac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ανταγωνιστών</w:t>
            </w:r>
          </w:p>
        </w:tc>
        <w:tc>
          <w:tcPr>
            <w:tcW w:w="66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688" w:type="dxa"/>
            <w:gridSpan w:val="1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799" w:type="dxa"/>
            <w:gridSpan w:val="17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20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Γ. ΠΛΑΣΙΟ – ΑΜΑΞΩΜΑ – ΣΥΣΤΗΜΑ ΜΕΤΑΔΟΣΗΣ ΚΙΝΗΣΗΣ – ΠΕΔΙΣΗ ΚΛΠ</w:t>
            </w: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91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457" w:type="dxa"/>
            <w:gridSpan w:val="9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1</w:t>
            </w:r>
          </w:p>
        </w:tc>
        <w:tc>
          <w:tcPr>
            <w:tcW w:w="911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Χώρα</w:t>
            </w:r>
          </w:p>
        </w:tc>
        <w:tc>
          <w:tcPr>
            <w:tcW w:w="32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57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0"/>
              <w:jc w:val="right"/>
              <w:rPr>
                <w:sz w:val="22"/>
              </w:rPr>
            </w:pPr>
            <w:r w:rsidRPr="00040869">
              <w:rPr>
                <w:sz w:val="22"/>
              </w:rPr>
              <w:t>προέλευσης/Εργοστάσιο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26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88" w:type="dxa"/>
            <w:gridSpan w:val="1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267" w:lineRule="exac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κατασκευής πλαισίου: Τύπος / Έτος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26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31" w:type="dxa"/>
            <w:gridSpan w:val="4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w w:val="98"/>
                <w:sz w:val="22"/>
              </w:rPr>
            </w:pPr>
            <w:r w:rsidRPr="00040869">
              <w:rPr>
                <w:w w:val="98"/>
                <w:sz w:val="22"/>
              </w:rPr>
              <w:t>κατασκευής: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6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77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688" w:type="dxa"/>
            <w:gridSpan w:val="1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2</w:t>
            </w:r>
          </w:p>
        </w:tc>
        <w:tc>
          <w:tcPr>
            <w:tcW w:w="3688" w:type="dxa"/>
            <w:gridSpan w:val="1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Διαστάσεις λεωφορείου σε m: Ολικό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26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Μήκος:</w:t>
            </w:r>
          </w:p>
        </w:tc>
        <w:tc>
          <w:tcPr>
            <w:tcW w:w="820" w:type="dxa"/>
            <w:gridSpan w:val="3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w w:val="99"/>
                <w:sz w:val="22"/>
              </w:rPr>
            </w:pPr>
            <w:r w:rsidRPr="00040869">
              <w:rPr>
                <w:w w:val="99"/>
                <w:sz w:val="22"/>
              </w:rPr>
              <w:t>Μέγιστο</w:t>
            </w:r>
          </w:p>
        </w:tc>
        <w:tc>
          <w:tcPr>
            <w:tcW w:w="960" w:type="dxa"/>
            <w:gridSpan w:val="4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right"/>
              <w:rPr>
                <w:sz w:val="22"/>
              </w:rPr>
            </w:pPr>
            <w:r w:rsidRPr="00040869">
              <w:rPr>
                <w:sz w:val="22"/>
              </w:rPr>
              <w:t>πλάτος:</w:t>
            </w:r>
          </w:p>
        </w:tc>
        <w:tc>
          <w:tcPr>
            <w:tcW w:w="997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0"/>
              <w:jc w:val="right"/>
              <w:rPr>
                <w:sz w:val="22"/>
              </w:rPr>
            </w:pPr>
            <w:r w:rsidRPr="00040869">
              <w:rPr>
                <w:sz w:val="22"/>
              </w:rPr>
              <w:t>Μέγιστο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26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88" w:type="dxa"/>
            <w:gridSpan w:val="1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Ύψος (εξωτερικό): Ύψος εσωτερικό: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6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688" w:type="dxa"/>
            <w:gridSpan w:val="1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1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3</w:t>
            </w:r>
          </w:p>
        </w:tc>
        <w:tc>
          <w:tcPr>
            <w:tcW w:w="3688" w:type="dxa"/>
            <w:gridSpan w:val="1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 xml:space="preserve">Μεταξόνιο (σε </w:t>
            </w:r>
            <w:proofErr w:type="spellStart"/>
            <w:r w:rsidRPr="00040869">
              <w:rPr>
                <w:sz w:val="22"/>
              </w:rPr>
              <w:t>mm</w:t>
            </w:r>
            <w:proofErr w:type="spellEnd"/>
            <w:r w:rsidRPr="00040869">
              <w:rPr>
                <w:sz w:val="22"/>
              </w:rPr>
              <w:t xml:space="preserve">): Μήκος οπίσθιου προβόλου (σε </w:t>
            </w:r>
            <w:proofErr w:type="spellStart"/>
            <w:r w:rsidRPr="00040869">
              <w:rPr>
                <w:sz w:val="22"/>
              </w:rPr>
              <w:t>mm</w:t>
            </w:r>
            <w:proofErr w:type="spellEnd"/>
            <w:r w:rsidRPr="00040869">
              <w:rPr>
                <w:sz w:val="22"/>
              </w:rPr>
              <w:t>):</w:t>
            </w:r>
          </w:p>
        </w:tc>
        <w:tc>
          <w:tcPr>
            <w:tcW w:w="15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91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4</w:t>
            </w:r>
          </w:p>
        </w:tc>
        <w:tc>
          <w:tcPr>
            <w:tcW w:w="3688" w:type="dxa"/>
            <w:gridSpan w:val="13"/>
          </w:tcPr>
          <w:tbl>
            <w:tblPr>
              <w:tblW w:w="368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86"/>
            </w:tblGrid>
            <w:tr w:rsidR="00C728DF" w:rsidRPr="00040869" w:rsidTr="00B308CF">
              <w:trPr>
                <w:trHeight w:val="513"/>
              </w:trPr>
              <w:tc>
                <w:tcPr>
                  <w:tcW w:w="3686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ind w:right="106"/>
                    <w:jc w:val="both"/>
                    <w:rPr>
                      <w:sz w:val="22"/>
                    </w:rPr>
                  </w:pPr>
                  <w:r w:rsidRPr="00040869">
                    <w:rPr>
                      <w:sz w:val="22"/>
                    </w:rPr>
                    <w:t xml:space="preserve">Βάρη του λεωφορείου, όπως περιγράφεται στην παράγραφο Α.1.β2 (σε </w:t>
                  </w:r>
                  <w:proofErr w:type="spellStart"/>
                  <w:r w:rsidRPr="00040869">
                    <w:rPr>
                      <w:sz w:val="22"/>
                    </w:rPr>
                    <w:t>Kg</w:t>
                  </w:r>
                  <w:proofErr w:type="spellEnd"/>
                  <w:r w:rsidRPr="00040869">
                    <w:rPr>
                      <w:sz w:val="22"/>
                    </w:rPr>
                    <w:t xml:space="preserve">): </w:t>
                  </w:r>
                  <w:proofErr w:type="spellStart"/>
                  <w:r w:rsidRPr="00040869">
                    <w:rPr>
                      <w:sz w:val="22"/>
                    </w:rPr>
                    <w:t>Άφορτο</w:t>
                  </w:r>
                  <w:proofErr w:type="spellEnd"/>
                  <w:r w:rsidRPr="00040869">
                    <w:rPr>
                      <w:sz w:val="22"/>
                    </w:rPr>
                    <w:t xml:space="preserve"> λεωφορείο: Μέγιστη επιτρεπόμενη μικτή μάζα (</w:t>
                  </w:r>
                  <w:proofErr w:type="spellStart"/>
                  <w:r w:rsidRPr="00040869">
                    <w:rPr>
                      <w:sz w:val="22"/>
                    </w:rPr>
                    <w:t>έμφορτο</w:t>
                  </w:r>
                  <w:proofErr w:type="spellEnd"/>
                  <w:r w:rsidRPr="00040869">
                    <w:rPr>
                      <w:sz w:val="22"/>
                    </w:rPr>
                    <w:t xml:space="preserve">): </w:t>
                  </w:r>
                </w:p>
              </w:tc>
            </w:tr>
          </w:tbl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5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80"/>
            </w:tblGrid>
            <w:tr w:rsidR="00C728DF" w:rsidRPr="00040869" w:rsidTr="00B308CF">
              <w:trPr>
                <w:trHeight w:val="512"/>
              </w:trPr>
              <w:tc>
                <w:tcPr>
                  <w:tcW w:w="3480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ind w:right="106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Διάμετρος εξωτερικού κύκλου για πλήρη περιστροφή του λεωφορείου (σε </w:t>
                  </w: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mm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, όπως περιγράφεται στην παράγραφο Α.1.β2): </w:t>
                  </w:r>
                </w:p>
              </w:tc>
            </w:tr>
          </w:tbl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41" w:type="dxa"/>
            <w:gridSpan w:val="18"/>
          </w:tcPr>
          <w:p w:rsidR="00C728DF" w:rsidRPr="00040869" w:rsidRDefault="00C728DF" w:rsidP="00B308CF">
            <w:pPr>
              <w:spacing w:line="0" w:lineRule="atLeast"/>
              <w:ind w:left="169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 xml:space="preserve">Δ. ΑΜΑΞΩΜΑ </w:t>
            </w: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1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80"/>
            </w:tblGrid>
            <w:tr w:rsidR="00C728DF" w:rsidRPr="00040869" w:rsidTr="00B308CF">
              <w:trPr>
                <w:trHeight w:val="512"/>
              </w:trPr>
              <w:tc>
                <w:tcPr>
                  <w:tcW w:w="3480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ind w:right="116"/>
                    <w:jc w:val="both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Χώρα προέλευσης/Εργοστάσιο κατασκευής αμαξώματος λεωφορείου: Τύπος / Έτος κατασκευής: </w:t>
                  </w:r>
                </w:p>
              </w:tc>
            </w:tr>
          </w:tbl>
          <w:p w:rsidR="00C728DF" w:rsidRPr="00040869" w:rsidRDefault="00C728DF" w:rsidP="00B308CF">
            <w:pPr>
              <w:spacing w:line="0" w:lineRule="atLeast"/>
              <w:ind w:right="116"/>
              <w:jc w:val="both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2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80"/>
            </w:tblGrid>
            <w:tr w:rsidR="00C728DF" w:rsidRPr="00040869" w:rsidTr="00B308CF">
              <w:trPr>
                <w:trHeight w:val="243"/>
              </w:trPr>
              <w:tc>
                <w:tcPr>
                  <w:tcW w:w="3480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ind w:right="116"/>
                    <w:jc w:val="both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Αριθμός θέσεων καθημένων: Αριθμός θέσεων αναπηρικών </w:t>
                  </w: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αμαξιδίων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: </w:t>
                  </w:r>
                </w:p>
              </w:tc>
            </w:tr>
          </w:tbl>
          <w:p w:rsidR="00C728DF" w:rsidRPr="00040869" w:rsidRDefault="00C728DF" w:rsidP="00B308CF">
            <w:pPr>
              <w:spacing w:line="0" w:lineRule="atLeast"/>
              <w:ind w:right="116"/>
              <w:jc w:val="both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3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80"/>
            </w:tblGrid>
            <w:tr w:rsidR="00C728DF" w:rsidRPr="00040869" w:rsidTr="00B308CF">
              <w:trPr>
                <w:trHeight w:val="512"/>
              </w:trPr>
              <w:tc>
                <w:tcPr>
                  <w:tcW w:w="3480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Υπάρχουν “καθίσματα αυξημένων ανέσεων”, όπως </w:t>
                  </w: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περιγράφ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. στην </w:t>
                  </w: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παράγρ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. Α.1.β3: (ΝΑΙ/ΟΧΙ) Αριθμός των παραπάνω: </w:t>
                  </w:r>
                </w:p>
              </w:tc>
            </w:tr>
          </w:tbl>
          <w:p w:rsidR="00C728DF" w:rsidRPr="00040869" w:rsidRDefault="00C728DF" w:rsidP="00B308CF">
            <w:pPr>
              <w:spacing w:line="0" w:lineRule="atLeast"/>
              <w:ind w:right="116"/>
              <w:jc w:val="both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4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80"/>
            </w:tblGrid>
            <w:tr w:rsidR="00C728DF" w:rsidRPr="00040869" w:rsidTr="00B308CF">
              <w:trPr>
                <w:trHeight w:val="244"/>
              </w:trPr>
              <w:tc>
                <w:tcPr>
                  <w:tcW w:w="3480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Υπάρχουν αναδιπλούμενα καθίσματα στο χώρο των </w:t>
                  </w: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αμαξιδίων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; (ΝΑΙ/ΟΧΙ): </w:t>
                  </w:r>
                </w:p>
              </w:tc>
            </w:tr>
          </w:tbl>
          <w:p w:rsidR="00C728DF" w:rsidRPr="00040869" w:rsidRDefault="00C728DF" w:rsidP="00B308CF">
            <w:pPr>
              <w:spacing w:line="0" w:lineRule="atLeast"/>
              <w:ind w:right="116"/>
              <w:jc w:val="both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5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96"/>
            </w:tblGrid>
            <w:tr w:rsidR="00C728DF" w:rsidRPr="00040869" w:rsidTr="00B308CF">
              <w:trPr>
                <w:trHeight w:val="110"/>
              </w:trPr>
              <w:tc>
                <w:tcPr>
                  <w:tcW w:w="2696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Ζώνη ασφαλείας επιβατών: </w:t>
                  </w:r>
                </w:p>
              </w:tc>
            </w:tr>
          </w:tbl>
          <w:p w:rsidR="00C728DF" w:rsidRPr="00040869" w:rsidRDefault="00C728DF" w:rsidP="00B308CF">
            <w:pPr>
              <w:spacing w:line="0" w:lineRule="atLeast"/>
              <w:ind w:right="116"/>
              <w:jc w:val="both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6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20"/>
            </w:tblGrid>
            <w:tr w:rsidR="00C728DF" w:rsidRPr="00040869" w:rsidTr="00B308CF">
              <w:trPr>
                <w:trHeight w:val="110"/>
              </w:trPr>
              <w:tc>
                <w:tcPr>
                  <w:tcW w:w="2920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Αερόσακος οδηγού (ΝΑΙ/ΟΧΙ): </w:t>
                  </w:r>
                </w:p>
              </w:tc>
            </w:tr>
          </w:tbl>
          <w:p w:rsidR="00C728DF" w:rsidRPr="00040869" w:rsidRDefault="00C728DF" w:rsidP="00B308CF">
            <w:pPr>
              <w:spacing w:line="0" w:lineRule="atLeast"/>
              <w:ind w:right="116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7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48"/>
            </w:tblGrid>
            <w:tr w:rsidR="00C728DF" w:rsidRPr="00040869" w:rsidTr="00B308CF">
              <w:trPr>
                <w:trHeight w:val="110"/>
              </w:trPr>
              <w:tc>
                <w:tcPr>
                  <w:tcW w:w="2348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Ψηφιακός ταχογράφος: </w:t>
                  </w:r>
                </w:p>
              </w:tc>
            </w:tr>
          </w:tbl>
          <w:p w:rsidR="00C728DF" w:rsidRPr="00040869" w:rsidRDefault="00C728DF" w:rsidP="00B308C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8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80"/>
            </w:tblGrid>
            <w:tr w:rsidR="00C728DF" w:rsidRPr="00040869" w:rsidTr="00B308CF">
              <w:trPr>
                <w:trHeight w:val="110"/>
              </w:trPr>
              <w:tc>
                <w:tcPr>
                  <w:tcW w:w="1280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Immobilizer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C728DF" w:rsidRPr="00040869" w:rsidRDefault="00C728DF" w:rsidP="00B308C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9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74"/>
            </w:tblGrid>
            <w:tr w:rsidR="00C728DF" w:rsidRPr="00040869" w:rsidTr="00B308CF">
              <w:trPr>
                <w:trHeight w:val="110"/>
              </w:trPr>
              <w:tc>
                <w:tcPr>
                  <w:tcW w:w="2374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Άγκιστρο ρυμούλκησης: </w:t>
                  </w:r>
                </w:p>
              </w:tc>
            </w:tr>
          </w:tbl>
          <w:p w:rsidR="00C728DF" w:rsidRPr="00040869" w:rsidRDefault="00C728DF" w:rsidP="00B308C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10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80"/>
            </w:tblGrid>
            <w:tr w:rsidR="00C728DF" w:rsidRPr="00040869" w:rsidTr="00B308CF">
              <w:trPr>
                <w:trHeight w:val="377"/>
              </w:trPr>
              <w:tc>
                <w:tcPr>
                  <w:tcW w:w="3480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Διάταξη για </w:t>
                  </w: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επιβίβασηαποβίβαση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 ατόμων με περιορισμένη κινητικότητα (περιληπτική περιγραφή): </w:t>
                  </w:r>
                </w:p>
              </w:tc>
            </w:tr>
          </w:tbl>
          <w:p w:rsidR="00C728DF" w:rsidRPr="00040869" w:rsidRDefault="00C728DF" w:rsidP="00B308C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11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80"/>
            </w:tblGrid>
            <w:tr w:rsidR="00C728DF" w:rsidRPr="00040869" w:rsidTr="00B308CF">
              <w:trPr>
                <w:trHeight w:val="646"/>
              </w:trPr>
              <w:tc>
                <w:tcPr>
                  <w:tcW w:w="3480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Διαστάσεις του μηχανισμού επιβίβασης αποβίβασης αναπηρικών </w:t>
                  </w: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αμαξιδίων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 Μήκος (</w:t>
                  </w: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min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): 1250 </w:t>
                  </w: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mm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, Πλάτος (</w:t>
                  </w: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min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): 750 </w:t>
                  </w: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mm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. Ανυψωτική ικανότητα (σε </w:t>
                  </w: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Kg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) &gt; 360Kg </w:t>
                  </w:r>
                </w:p>
              </w:tc>
            </w:tr>
          </w:tbl>
          <w:p w:rsidR="00C728DF" w:rsidRPr="00040869" w:rsidRDefault="00C728DF" w:rsidP="00B308C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12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80"/>
            </w:tblGrid>
            <w:tr w:rsidR="00C728DF" w:rsidRPr="00040869" w:rsidTr="00B308CF">
              <w:trPr>
                <w:trHeight w:val="244"/>
              </w:trPr>
              <w:tc>
                <w:tcPr>
                  <w:tcW w:w="3480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Θύρες επιβατών (να δοθεί αριθμός/περιγραφή) </w:t>
                  </w:r>
                </w:p>
              </w:tc>
            </w:tr>
          </w:tbl>
          <w:p w:rsidR="00C728DF" w:rsidRPr="00040869" w:rsidRDefault="00C728DF" w:rsidP="00B308C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13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80"/>
            </w:tblGrid>
            <w:tr w:rsidR="00C728DF" w:rsidRPr="00040869" w:rsidTr="00B308CF">
              <w:trPr>
                <w:trHeight w:val="406"/>
              </w:trPr>
              <w:tc>
                <w:tcPr>
                  <w:tcW w:w="3480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Σύστημα Θέρμανσης </w:t>
                  </w:r>
                </w:p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Σύστημα Ψύξης (περιληπτική περιγραφή): </w:t>
                  </w:r>
                </w:p>
              </w:tc>
            </w:tr>
          </w:tbl>
          <w:p w:rsidR="00C728DF" w:rsidRPr="00040869" w:rsidRDefault="00C728DF" w:rsidP="00B308C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41" w:type="dxa"/>
            <w:gridSpan w:val="18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Ε. ΣΥΣΤΗΜΑ ΜΕΤΑΔΟΣΗΣ ΚΙΝΗΣΗΣ – ΠΕΔΗΣΗΣ – ΑΝΑΡΗΣΗΣ ΚΛΠ</w:t>
            </w: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lastRenderedPageBreak/>
              <w:t>1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80"/>
            </w:tblGrid>
            <w:tr w:rsidR="00C728DF" w:rsidRPr="00040869" w:rsidTr="00B308CF">
              <w:trPr>
                <w:trHeight w:val="110"/>
              </w:trPr>
              <w:tc>
                <w:tcPr>
                  <w:tcW w:w="3480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Κιβώτιο μηχανικό 6 ταχυτήτων (5+1). </w:t>
                  </w:r>
                </w:p>
              </w:tc>
            </w:tr>
          </w:tbl>
          <w:p w:rsidR="00C728DF" w:rsidRPr="00040869" w:rsidRDefault="00C728DF" w:rsidP="00B308CF">
            <w:pPr>
              <w:spacing w:line="0" w:lineRule="atLeast"/>
              <w:ind w:right="116"/>
              <w:jc w:val="both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2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47"/>
            </w:tblGrid>
            <w:tr w:rsidR="00C728DF" w:rsidRPr="00040869" w:rsidTr="00B308CF">
              <w:trPr>
                <w:trHeight w:val="110"/>
              </w:trPr>
              <w:tc>
                <w:tcPr>
                  <w:tcW w:w="1947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Τύπος διαφορικού: </w:t>
                  </w:r>
                </w:p>
              </w:tc>
            </w:tr>
          </w:tbl>
          <w:p w:rsidR="00C728DF" w:rsidRPr="00040869" w:rsidRDefault="00C728DF" w:rsidP="00B308CF">
            <w:pPr>
              <w:spacing w:line="0" w:lineRule="atLeast"/>
              <w:ind w:right="116"/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3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38"/>
            </w:tblGrid>
            <w:tr w:rsidR="00C728DF" w:rsidRPr="00040869" w:rsidTr="00B308CF">
              <w:trPr>
                <w:trHeight w:val="110"/>
              </w:trPr>
              <w:tc>
                <w:tcPr>
                  <w:tcW w:w="3338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Τελική ταχύτητα οχήματος (</w:t>
                  </w: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Km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/h): </w:t>
                  </w:r>
                </w:p>
              </w:tc>
            </w:tr>
            <w:tr w:rsidR="00C728DF" w:rsidRPr="00040869" w:rsidTr="00B308CF">
              <w:trPr>
                <w:trHeight w:val="110"/>
              </w:trPr>
              <w:tc>
                <w:tcPr>
                  <w:tcW w:w="3338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 Κόφτης” 90 </w:t>
                  </w: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Km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 : </w:t>
                  </w:r>
                </w:p>
              </w:tc>
            </w:tr>
          </w:tbl>
          <w:p w:rsidR="00C728DF" w:rsidRPr="00040869" w:rsidRDefault="00C728DF" w:rsidP="00B308CF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4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87"/>
            </w:tblGrid>
            <w:tr w:rsidR="00C728DF" w:rsidRPr="00040869" w:rsidTr="00B308CF">
              <w:trPr>
                <w:trHeight w:val="273"/>
              </w:trPr>
              <w:tc>
                <w:tcPr>
                  <w:tcW w:w="1887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Ανάρτηση εμπρός: </w:t>
                  </w:r>
                </w:p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Ανάρτηση πίσω: </w:t>
                  </w:r>
                </w:p>
              </w:tc>
            </w:tr>
          </w:tbl>
          <w:p w:rsidR="00C728DF" w:rsidRPr="00040869" w:rsidRDefault="00C728DF" w:rsidP="00B308C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5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80"/>
            </w:tblGrid>
            <w:tr w:rsidR="00C728DF" w:rsidRPr="00040869" w:rsidTr="00B308CF">
              <w:trPr>
                <w:trHeight w:val="243"/>
              </w:trPr>
              <w:tc>
                <w:tcPr>
                  <w:tcW w:w="3480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Δισκόφρενα εμπρός-πίσω: Σύστημα ABS εμπρός-πίσω: </w:t>
                  </w:r>
                </w:p>
              </w:tc>
            </w:tr>
          </w:tbl>
          <w:p w:rsidR="00C728DF" w:rsidRPr="00040869" w:rsidRDefault="00C728DF" w:rsidP="00B308C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6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80"/>
            </w:tblGrid>
            <w:tr w:rsidR="00C728DF" w:rsidRPr="00040869" w:rsidTr="00B308CF">
              <w:trPr>
                <w:trHeight w:val="377"/>
              </w:trPr>
              <w:tc>
                <w:tcPr>
                  <w:tcW w:w="3480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Πρόσθετο σύστημα άνεσης/ασφάλειας κατά την κίνηση του οχήματος </w:t>
                  </w:r>
                </w:p>
              </w:tc>
            </w:tr>
          </w:tbl>
          <w:p w:rsidR="00C728DF" w:rsidRPr="00040869" w:rsidRDefault="00C728DF" w:rsidP="00B308C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7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80"/>
            </w:tblGrid>
            <w:tr w:rsidR="00C728DF" w:rsidRPr="00040869" w:rsidTr="00B308CF">
              <w:trPr>
                <w:trHeight w:val="244"/>
              </w:trPr>
              <w:tc>
                <w:tcPr>
                  <w:tcW w:w="3480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Αριθμός-Τύπος-</w:t>
                  </w: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διαστάσειςδείκτες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 φορτίου/ταχύτητας ελαστικών: </w:t>
                  </w:r>
                </w:p>
              </w:tc>
            </w:tr>
          </w:tbl>
          <w:p w:rsidR="00C728DF" w:rsidRPr="00040869" w:rsidRDefault="00C728DF" w:rsidP="00B308C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C728DF" w:rsidRPr="00040869" w:rsidRDefault="00C728DF" w:rsidP="00B308CF">
            <w:pPr>
              <w:spacing w:line="0" w:lineRule="atLeast"/>
              <w:jc w:val="center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8</w:t>
            </w:r>
          </w:p>
        </w:tc>
        <w:tc>
          <w:tcPr>
            <w:tcW w:w="3688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80"/>
            </w:tblGrid>
            <w:tr w:rsidR="00C728DF" w:rsidRPr="00040869" w:rsidTr="00B308CF">
              <w:trPr>
                <w:trHeight w:val="243"/>
              </w:trPr>
              <w:tc>
                <w:tcPr>
                  <w:tcW w:w="3480" w:type="dxa"/>
                </w:tcPr>
                <w:p w:rsidR="00C728DF" w:rsidRPr="00040869" w:rsidRDefault="00C728DF" w:rsidP="00B308CF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Στοιχεία συσσωρευτή (V, </w:t>
                  </w:r>
                  <w:proofErr w:type="spellStart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>Ah</w:t>
                  </w:r>
                  <w:proofErr w:type="spellEnd"/>
                  <w:r w:rsidRPr="00040869">
                    <w:rPr>
                      <w:rFonts w:cs="Calibri"/>
                      <w:color w:val="000000"/>
                      <w:sz w:val="22"/>
                      <w:szCs w:val="22"/>
                    </w:rPr>
                    <w:t xml:space="preserve">, διαστάσεις) </w:t>
                  </w:r>
                </w:p>
              </w:tc>
            </w:tr>
          </w:tbl>
          <w:p w:rsidR="00C728DF" w:rsidRPr="00040869" w:rsidRDefault="00C728DF" w:rsidP="00B308CF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3" w:type="dxa"/>
            <w:gridSpan w:val="2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1842" w:type="dxa"/>
          </w:tcPr>
          <w:p w:rsidR="00C728DF" w:rsidRPr="00040869" w:rsidRDefault="00C728DF" w:rsidP="00B308CF">
            <w:pPr>
              <w:spacing w:line="0" w:lineRule="atLeast"/>
              <w:rPr>
                <w:b/>
                <w:sz w:val="22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3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20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ΣΤ. ΠΡΟΣΘΕΤΟΣ ΕΞΟΠΛΙΣΜΟΣ</w:t>
            </w:r>
          </w:p>
        </w:tc>
        <w:tc>
          <w:tcPr>
            <w:tcW w:w="5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90"/>
              <w:jc w:val="right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1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Να</w:t>
            </w:r>
          </w:p>
        </w:tc>
        <w:tc>
          <w:tcPr>
            <w:tcW w:w="1380" w:type="dxa"/>
            <w:gridSpan w:val="5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80"/>
              <w:rPr>
                <w:sz w:val="22"/>
              </w:rPr>
            </w:pPr>
            <w:proofErr w:type="spellStart"/>
            <w:r w:rsidRPr="00040869">
              <w:rPr>
                <w:sz w:val="22"/>
              </w:rPr>
              <w:t>περιγραφεί</w:t>
            </w:r>
            <w:proofErr w:type="spellEnd"/>
          </w:p>
        </w:tc>
        <w:tc>
          <w:tcPr>
            <w:tcW w:w="5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90"/>
              <w:jc w:val="right"/>
              <w:rPr>
                <w:sz w:val="22"/>
              </w:rPr>
            </w:pPr>
            <w:r w:rsidRPr="00040869">
              <w:rPr>
                <w:sz w:val="22"/>
              </w:rPr>
              <w:t>ο</w:t>
            </w:r>
          </w:p>
        </w:tc>
        <w:tc>
          <w:tcPr>
            <w:tcW w:w="126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0"/>
              <w:jc w:val="right"/>
              <w:rPr>
                <w:sz w:val="22"/>
              </w:rPr>
            </w:pPr>
            <w:r w:rsidRPr="00040869">
              <w:rPr>
                <w:sz w:val="22"/>
              </w:rPr>
              <w:t>πρόσθετος</w:t>
            </w:r>
          </w:p>
        </w:tc>
        <w:tc>
          <w:tcPr>
            <w:tcW w:w="158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2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26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80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267" w:lineRule="exac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εξοπλισμός που συνοδεύει το όχημα</w:t>
            </w:r>
          </w:p>
        </w:tc>
        <w:tc>
          <w:tcPr>
            <w:tcW w:w="158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2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26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80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 xml:space="preserve">(πχ </w:t>
            </w:r>
            <w:proofErr w:type="spellStart"/>
            <w:r w:rsidRPr="00040869">
              <w:rPr>
                <w:sz w:val="22"/>
              </w:rPr>
              <w:t>ηχοσύστημα</w:t>
            </w:r>
            <w:proofErr w:type="spellEnd"/>
            <w:r w:rsidRPr="00040869">
              <w:rPr>
                <w:sz w:val="22"/>
              </w:rPr>
              <w:t>, κεντρικό κλείδωμα,</w:t>
            </w:r>
          </w:p>
        </w:tc>
        <w:tc>
          <w:tcPr>
            <w:tcW w:w="158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2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26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80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εργαλεία, εσωτερική επένδυση κλπ.</w:t>
            </w:r>
          </w:p>
        </w:tc>
        <w:tc>
          <w:tcPr>
            <w:tcW w:w="158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2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9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8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2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2629" w:type="dxa"/>
            <w:gridSpan w:val="7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20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Ζ. ΣΥΝΤΗΡΗΣΗ - ΕΓΓΥΗΣΗ</w:t>
            </w:r>
          </w:p>
        </w:tc>
        <w:tc>
          <w:tcPr>
            <w:tcW w:w="5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gridSpan w:val="3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2" w:type="dxa"/>
            <w:gridSpan w:val="3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28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82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28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1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90"/>
              <w:jc w:val="right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1</w:t>
            </w:r>
          </w:p>
        </w:tc>
        <w:tc>
          <w:tcPr>
            <w:tcW w:w="1160" w:type="dxa"/>
            <w:gridSpan w:val="3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Διάρκεια</w:t>
            </w:r>
          </w:p>
        </w:tc>
        <w:tc>
          <w:tcPr>
            <w:tcW w:w="1260" w:type="dxa"/>
            <w:gridSpan w:val="5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50"/>
              <w:jc w:val="right"/>
              <w:rPr>
                <w:sz w:val="22"/>
              </w:rPr>
            </w:pPr>
            <w:r w:rsidRPr="00040869">
              <w:rPr>
                <w:sz w:val="22"/>
              </w:rPr>
              <w:t>Εγγύησης</w:t>
            </w:r>
          </w:p>
        </w:tc>
        <w:tc>
          <w:tcPr>
            <w:tcW w:w="126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0"/>
              <w:jc w:val="right"/>
              <w:rPr>
                <w:sz w:val="22"/>
              </w:rPr>
            </w:pPr>
            <w:r w:rsidRPr="00040869">
              <w:rPr>
                <w:sz w:val="22"/>
              </w:rPr>
              <w:t>(πλαίσιο,</w:t>
            </w:r>
          </w:p>
        </w:tc>
        <w:tc>
          <w:tcPr>
            <w:tcW w:w="158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2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26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20" w:type="dxa"/>
            <w:gridSpan w:val="8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267" w:lineRule="exac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κινητήρας, αμάξωμα :</w:t>
            </w:r>
          </w:p>
        </w:tc>
        <w:tc>
          <w:tcPr>
            <w:tcW w:w="520" w:type="dxa"/>
            <w:gridSpan w:val="3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8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2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9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8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2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90"/>
              <w:jc w:val="right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2</w:t>
            </w:r>
          </w:p>
        </w:tc>
        <w:tc>
          <w:tcPr>
            <w:tcW w:w="1920" w:type="dxa"/>
            <w:gridSpan w:val="6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Χρόνος παράδοσης:</w:t>
            </w:r>
          </w:p>
        </w:tc>
        <w:tc>
          <w:tcPr>
            <w:tcW w:w="5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gridSpan w:val="3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2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6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8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2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1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90"/>
              <w:jc w:val="right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3</w:t>
            </w:r>
          </w:p>
        </w:tc>
        <w:tc>
          <w:tcPr>
            <w:tcW w:w="3680" w:type="dxa"/>
            <w:gridSpan w:val="1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Τεχνική Υποστήριξη:</w:t>
            </w:r>
          </w:p>
          <w:p w:rsidR="00C728DF" w:rsidRPr="00040869" w:rsidRDefault="00C728DF" w:rsidP="00B308CF">
            <w:pPr>
              <w:spacing w:line="267" w:lineRule="exac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Εξουσιοδοτημένα συνεργεία στην</w:t>
            </w:r>
          </w:p>
          <w:p w:rsidR="00C728DF" w:rsidRPr="00040869" w:rsidRDefault="00C728DF" w:rsidP="00B308CF">
            <w:pPr>
              <w:spacing w:line="0" w:lineRule="atLeast"/>
              <w:rPr>
                <w:sz w:val="22"/>
              </w:rPr>
            </w:pPr>
            <w:r w:rsidRPr="00040869">
              <w:rPr>
                <w:sz w:val="22"/>
              </w:rPr>
              <w:t>περιοχή της Δήμου Γαζίου</w:t>
            </w:r>
          </w:p>
        </w:tc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2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26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80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sz w:val="22"/>
              </w:rPr>
            </w:pPr>
          </w:p>
        </w:tc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2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269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680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2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680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8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2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90"/>
              <w:jc w:val="right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4</w:t>
            </w:r>
          </w:p>
        </w:tc>
        <w:tc>
          <w:tcPr>
            <w:tcW w:w="3680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Παρακαταθήκη ανταλλακτικών (έτη):</w:t>
            </w:r>
          </w:p>
        </w:tc>
        <w:tc>
          <w:tcPr>
            <w:tcW w:w="158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2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78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8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2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1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90"/>
              <w:jc w:val="right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5</w:t>
            </w:r>
          </w:p>
        </w:tc>
        <w:tc>
          <w:tcPr>
            <w:tcW w:w="1160" w:type="dxa"/>
            <w:gridSpan w:val="3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Έκπτωση</w:t>
            </w:r>
          </w:p>
        </w:tc>
        <w:tc>
          <w:tcPr>
            <w:tcW w:w="1780" w:type="dxa"/>
            <w:gridSpan w:val="8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20"/>
              <w:rPr>
                <w:sz w:val="22"/>
              </w:rPr>
            </w:pPr>
            <w:r w:rsidRPr="00040869">
              <w:rPr>
                <w:sz w:val="22"/>
              </w:rPr>
              <w:t>επί   ισχυουσών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right="10"/>
              <w:jc w:val="right"/>
              <w:rPr>
                <w:sz w:val="22"/>
              </w:rPr>
            </w:pPr>
            <w:r w:rsidRPr="00040869">
              <w:rPr>
                <w:sz w:val="22"/>
              </w:rPr>
              <w:t>τιμών</w:t>
            </w:r>
          </w:p>
        </w:tc>
        <w:tc>
          <w:tcPr>
            <w:tcW w:w="158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2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266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920" w:type="dxa"/>
            <w:gridSpan w:val="6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267" w:lineRule="exac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τιμοκαταλόγου (%)</w:t>
            </w:r>
          </w:p>
        </w:tc>
        <w:tc>
          <w:tcPr>
            <w:tcW w:w="500" w:type="dxa"/>
            <w:gridSpan w:val="2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0" w:type="dxa"/>
            <w:gridSpan w:val="3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8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2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42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8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2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3129" w:type="dxa"/>
            <w:gridSpan w:val="9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20"/>
              <w:rPr>
                <w:b/>
                <w:sz w:val="22"/>
              </w:rPr>
            </w:pPr>
            <w:r w:rsidRPr="00040869">
              <w:rPr>
                <w:b/>
                <w:sz w:val="22"/>
              </w:rPr>
              <w:t>Η. ΠΙΣΤΟΠΟΙΗΤΙΚΑ - ΕΓΚΡΙΣΕΙΣ</w:t>
            </w:r>
          </w:p>
        </w:tc>
        <w:tc>
          <w:tcPr>
            <w:tcW w:w="520" w:type="dxa"/>
            <w:gridSpan w:val="3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2" w:type="dxa"/>
            <w:gridSpan w:val="3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28" w:type="dxa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680" w:type="dxa"/>
            <w:gridSpan w:val="1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41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10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80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Έγκριση τύπου πλήρους οχήματος:</w:t>
            </w:r>
          </w:p>
        </w:tc>
        <w:tc>
          <w:tcPr>
            <w:tcW w:w="158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b/>
                <w:sz w:val="22"/>
              </w:rPr>
            </w:pPr>
          </w:p>
        </w:tc>
        <w:tc>
          <w:tcPr>
            <w:tcW w:w="182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4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42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8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2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C728DF" w:rsidRPr="00040869" w:rsidTr="00B308CF">
        <w:trPr>
          <w:trHeight w:val="308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20" w:type="dxa"/>
            <w:gridSpan w:val="8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sz w:val="22"/>
              </w:rPr>
            </w:pPr>
            <w:r w:rsidRPr="00040869">
              <w:rPr>
                <w:sz w:val="22"/>
              </w:rPr>
              <w:t>Πιστοποιητικό ISO 9001:</w:t>
            </w:r>
          </w:p>
        </w:tc>
        <w:tc>
          <w:tcPr>
            <w:tcW w:w="520" w:type="dxa"/>
            <w:gridSpan w:val="3"/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2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ind w:left="100"/>
              <w:rPr>
                <w:b/>
                <w:sz w:val="22"/>
              </w:rPr>
            </w:pPr>
          </w:p>
        </w:tc>
        <w:tc>
          <w:tcPr>
            <w:tcW w:w="182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28DF" w:rsidRPr="00040869" w:rsidTr="00B308CF">
        <w:trPr>
          <w:trHeight w:val="66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8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2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728DF" w:rsidRPr="00040869" w:rsidRDefault="00C728DF" w:rsidP="00B308CF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</w:tbl>
    <w:p w:rsidR="00C728DF" w:rsidRPr="00040869" w:rsidRDefault="00C728DF" w:rsidP="00C728DF">
      <w:pPr>
        <w:tabs>
          <w:tab w:val="left" w:pos="212"/>
        </w:tabs>
        <w:suppressAutoHyphens/>
        <w:spacing w:after="120" w:line="269" w:lineRule="auto"/>
        <w:jc w:val="both"/>
        <w:rPr>
          <w:rFonts w:eastAsia="Times New Roman"/>
          <w:sz w:val="22"/>
          <w:szCs w:val="22"/>
        </w:rPr>
      </w:pPr>
    </w:p>
    <w:p w:rsidR="00C728DF" w:rsidRDefault="00C728DF" w:rsidP="00C728DF">
      <w:pPr>
        <w:autoSpaceDE w:val="0"/>
        <w:spacing w:line="360" w:lineRule="auto"/>
        <w:jc w:val="both"/>
        <w:rPr>
          <w:rFonts w:ascii="Candara" w:eastAsia="Times New Roman" w:hAnsi="Candara"/>
          <w:sz w:val="22"/>
          <w:szCs w:val="22"/>
        </w:rPr>
      </w:pPr>
    </w:p>
    <w:p w:rsidR="00A54DD1" w:rsidRDefault="00A54DD1">
      <w:bookmarkStart w:id="0" w:name="_GoBack"/>
      <w:bookmarkEnd w:id="0"/>
    </w:p>
    <w:sectPr w:rsidR="00A54D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A1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8DF"/>
    <w:rsid w:val="00A54DD1"/>
    <w:rsid w:val="00C7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06640-B4D3-4404-A89D-F5768E2F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28DF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625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1</cp:revision>
  <dcterms:created xsi:type="dcterms:W3CDTF">2021-04-07T13:08:00Z</dcterms:created>
  <dcterms:modified xsi:type="dcterms:W3CDTF">2021-04-07T13:09:00Z</dcterms:modified>
</cp:coreProperties>
</file>